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4E" w:rsidRDefault="00BF514E" w:rsidP="004114E1">
      <w:pPr>
        <w:jc w:val="center"/>
        <w:rPr>
          <w:rFonts w:ascii="標楷體" w:eastAsia="標楷體" w:hAnsi="標楷體"/>
          <w:sz w:val="40"/>
          <w:szCs w:val="40"/>
        </w:rPr>
      </w:pPr>
      <w:r w:rsidRPr="004114E1">
        <w:rPr>
          <w:rFonts w:ascii="標楷體" w:eastAsia="標楷體" w:hAnsi="標楷體" w:hint="eastAsia"/>
          <w:sz w:val="40"/>
          <w:szCs w:val="40"/>
        </w:rPr>
        <w:t>禁止性騷擾公開揭示</w:t>
      </w:r>
    </w:p>
    <w:p w:rsidR="00BF514E" w:rsidRPr="004114E1" w:rsidRDefault="00112F51" w:rsidP="00112F51">
      <w:pPr>
        <w:spacing w:line="540" w:lineRule="exact"/>
        <w:jc w:val="both"/>
        <w:rPr>
          <w:rStyle w:val="a4"/>
          <w:rFonts w:hint="eastAsia"/>
        </w:rPr>
      </w:pPr>
      <w:r>
        <w:rPr>
          <w:rFonts w:hint="eastAsia"/>
          <w:sz w:val="28"/>
          <w:szCs w:val="28"/>
        </w:rPr>
        <w:t xml:space="preserve">   </w:t>
      </w:r>
      <w:r w:rsidR="00BF514E" w:rsidRPr="004114E1">
        <w:rPr>
          <w:rFonts w:hint="eastAsia"/>
          <w:sz w:val="28"/>
          <w:szCs w:val="28"/>
        </w:rPr>
        <w:t>新北市政府警察局汐止分局</w:t>
      </w:r>
      <w:r w:rsidR="00BF514E" w:rsidRPr="004114E1">
        <w:rPr>
          <w:rFonts w:hint="eastAsia"/>
          <w:sz w:val="28"/>
          <w:szCs w:val="28"/>
        </w:rPr>
        <w:t>(</w:t>
      </w:r>
      <w:r w:rsidR="00BF514E" w:rsidRPr="004114E1">
        <w:rPr>
          <w:rFonts w:hint="eastAsia"/>
          <w:sz w:val="28"/>
          <w:szCs w:val="28"/>
        </w:rPr>
        <w:t>以下簡稱本分局</w:t>
      </w:r>
      <w:r w:rsidR="00BF514E" w:rsidRPr="004114E1">
        <w:rPr>
          <w:rFonts w:hint="eastAsia"/>
          <w:sz w:val="28"/>
          <w:szCs w:val="28"/>
        </w:rPr>
        <w:t>)</w:t>
      </w:r>
      <w:r w:rsidR="00BF514E" w:rsidRPr="004114E1">
        <w:rPr>
          <w:rFonts w:hint="eastAsia"/>
          <w:sz w:val="28"/>
          <w:szCs w:val="28"/>
        </w:rPr>
        <w:t>為保障性別工作權平等，防治性騷擾行為發生，建立性騷擾事件申訴管道，並確實維護當事人之權益，依「性騷擾防治法」、「性騷擾防治準則」、「性騷擾防治法施行細則」、「性別工作平等法」與「工作場所性騷擾防治措施申訴及懲戒辦法訂定準則」及「新北市政府警察局性騷擾防治及申訴調查處理要點」訂定</w:t>
      </w:r>
      <w:r w:rsidR="004114E1">
        <w:rPr>
          <w:rFonts w:hint="eastAsia"/>
          <w:sz w:val="28"/>
          <w:szCs w:val="28"/>
        </w:rPr>
        <w:t>本</w:t>
      </w:r>
      <w:r w:rsidR="00BF514E" w:rsidRPr="004114E1">
        <w:rPr>
          <w:rFonts w:hint="eastAsia"/>
          <w:sz w:val="28"/>
          <w:szCs w:val="28"/>
        </w:rPr>
        <w:t>分局性騷擾防治及申訴調查處理要點</w:t>
      </w:r>
      <w:r w:rsidR="00BF514E" w:rsidRPr="004114E1">
        <w:rPr>
          <w:rFonts w:hint="eastAsia"/>
          <w:sz w:val="28"/>
          <w:szCs w:val="28"/>
        </w:rPr>
        <w:t>，公開揭示並聲明如下：</w:t>
      </w:r>
    </w:p>
    <w:p w:rsidR="00BF514E" w:rsidRPr="004114E1" w:rsidRDefault="00BF514E" w:rsidP="00112F51">
      <w:pPr>
        <w:spacing w:line="540" w:lineRule="exact"/>
        <w:jc w:val="both"/>
        <w:rPr>
          <w:rFonts w:hint="eastAsia"/>
          <w:sz w:val="28"/>
          <w:szCs w:val="28"/>
        </w:rPr>
      </w:pPr>
      <w:r w:rsidRPr="004114E1">
        <w:rPr>
          <w:rFonts w:hint="eastAsia"/>
          <w:sz w:val="28"/>
          <w:szCs w:val="28"/>
        </w:rPr>
        <w:t>一、任何人不得對他人性騷擾或性侵害。</w:t>
      </w:r>
    </w:p>
    <w:p w:rsidR="004114E1" w:rsidRDefault="00BF514E" w:rsidP="00112F51">
      <w:pPr>
        <w:spacing w:line="540" w:lineRule="exact"/>
        <w:jc w:val="both"/>
        <w:rPr>
          <w:sz w:val="28"/>
          <w:szCs w:val="28"/>
        </w:rPr>
      </w:pPr>
      <w:r w:rsidRPr="004114E1">
        <w:rPr>
          <w:rFonts w:hint="eastAsia"/>
          <w:sz w:val="28"/>
          <w:szCs w:val="28"/>
        </w:rPr>
        <w:t>二、性騷擾他人者，依法得處新台幣</w:t>
      </w:r>
      <w:r w:rsidRPr="004114E1">
        <w:rPr>
          <w:rFonts w:hint="eastAsia"/>
          <w:sz w:val="28"/>
          <w:szCs w:val="28"/>
        </w:rPr>
        <w:t>1</w:t>
      </w:r>
      <w:r w:rsidRPr="004114E1">
        <w:rPr>
          <w:rFonts w:hint="eastAsia"/>
          <w:sz w:val="28"/>
          <w:szCs w:val="28"/>
        </w:rPr>
        <w:t>萬元以上</w:t>
      </w:r>
      <w:r w:rsidRPr="004114E1">
        <w:rPr>
          <w:rFonts w:hint="eastAsia"/>
          <w:sz w:val="28"/>
          <w:szCs w:val="28"/>
        </w:rPr>
        <w:t>10</w:t>
      </w:r>
      <w:r w:rsidRPr="004114E1">
        <w:rPr>
          <w:rFonts w:hint="eastAsia"/>
          <w:sz w:val="28"/>
          <w:szCs w:val="28"/>
        </w:rPr>
        <w:t>萬元以下罰鍰；</w:t>
      </w:r>
    </w:p>
    <w:p w:rsidR="00BF514E" w:rsidRPr="004114E1" w:rsidRDefault="004114E1" w:rsidP="00112F51">
      <w:pPr>
        <w:spacing w:line="54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514E" w:rsidRPr="004114E1">
        <w:rPr>
          <w:rFonts w:hint="eastAsia"/>
          <w:sz w:val="28"/>
          <w:szCs w:val="28"/>
        </w:rPr>
        <w:t>利用權勢或機會進行性騷擾者，其罰鍰加重二分之一。</w:t>
      </w:r>
    </w:p>
    <w:p w:rsidR="00112F51" w:rsidRDefault="00BF514E" w:rsidP="00112F51">
      <w:pPr>
        <w:spacing w:line="540" w:lineRule="exact"/>
        <w:jc w:val="both"/>
        <w:rPr>
          <w:sz w:val="28"/>
          <w:szCs w:val="28"/>
        </w:rPr>
      </w:pPr>
      <w:r w:rsidRPr="004114E1">
        <w:rPr>
          <w:rFonts w:hint="eastAsia"/>
          <w:sz w:val="28"/>
          <w:szCs w:val="28"/>
        </w:rPr>
        <w:t>三、性騷擾或性侵害他人者，除有法律上之刑事及民事責任外</w:t>
      </w:r>
      <w:r w:rsidR="004114E1" w:rsidRPr="004114E1">
        <w:rPr>
          <w:rFonts w:hint="eastAsia"/>
          <w:sz w:val="28"/>
          <w:szCs w:val="28"/>
        </w:rPr>
        <w:t>，</w:t>
      </w:r>
      <w:r w:rsidRPr="004114E1">
        <w:rPr>
          <w:rFonts w:hint="eastAsia"/>
          <w:sz w:val="28"/>
          <w:szCs w:val="28"/>
        </w:rPr>
        <w:t>並</w:t>
      </w:r>
    </w:p>
    <w:p w:rsidR="00BF514E" w:rsidRPr="004114E1" w:rsidRDefault="00112F51" w:rsidP="00112F51">
      <w:pPr>
        <w:spacing w:line="54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514E" w:rsidRPr="004114E1">
        <w:rPr>
          <w:rFonts w:hint="eastAsia"/>
          <w:sz w:val="28"/>
          <w:szCs w:val="28"/>
        </w:rPr>
        <w:t>將視情節輕重對申訴之相對人為適當之懲戒或處理。</w:t>
      </w:r>
    </w:p>
    <w:p w:rsidR="00BF514E" w:rsidRPr="004114E1" w:rsidRDefault="00BF514E" w:rsidP="00112F51">
      <w:pPr>
        <w:spacing w:line="540" w:lineRule="exact"/>
        <w:jc w:val="both"/>
        <w:rPr>
          <w:rFonts w:hint="eastAsia"/>
          <w:sz w:val="28"/>
          <w:szCs w:val="28"/>
        </w:rPr>
      </w:pPr>
      <w:r w:rsidRPr="004114E1">
        <w:rPr>
          <w:rFonts w:hint="eastAsia"/>
          <w:sz w:val="28"/>
          <w:szCs w:val="28"/>
        </w:rPr>
        <w:t>四、發現或知悉性騷擾事件，本</w:t>
      </w:r>
      <w:r w:rsidRPr="004114E1">
        <w:rPr>
          <w:rFonts w:hint="eastAsia"/>
          <w:sz w:val="28"/>
          <w:szCs w:val="28"/>
        </w:rPr>
        <w:t>分</w:t>
      </w:r>
      <w:r w:rsidRPr="004114E1">
        <w:rPr>
          <w:rFonts w:hint="eastAsia"/>
          <w:sz w:val="28"/>
          <w:szCs w:val="28"/>
        </w:rPr>
        <w:t>局申訴專線：</w:t>
      </w:r>
    </w:p>
    <w:p w:rsidR="00BF514E" w:rsidRPr="004114E1" w:rsidRDefault="004114E1" w:rsidP="00112F51">
      <w:pPr>
        <w:spacing w:line="54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514E" w:rsidRPr="004114E1">
        <w:rPr>
          <w:rFonts w:hint="eastAsia"/>
          <w:sz w:val="28"/>
          <w:szCs w:val="28"/>
        </w:rPr>
        <w:t>申訴專線電話：</w:t>
      </w:r>
      <w:r w:rsidR="00BF514E" w:rsidRPr="004114E1">
        <w:rPr>
          <w:rFonts w:hint="eastAsia"/>
          <w:sz w:val="28"/>
          <w:szCs w:val="28"/>
        </w:rPr>
        <w:t>02-</w:t>
      </w:r>
      <w:r w:rsidR="00BF514E" w:rsidRPr="004114E1">
        <w:rPr>
          <w:rFonts w:hint="eastAsia"/>
          <w:sz w:val="28"/>
          <w:szCs w:val="28"/>
        </w:rPr>
        <w:t>86462949</w:t>
      </w:r>
      <w:r w:rsidR="00BF514E" w:rsidRPr="004114E1">
        <w:rPr>
          <w:rFonts w:ascii="新細明體" w:eastAsia="新細明體" w:hAnsi="新細明體" w:hint="eastAsia"/>
          <w:sz w:val="28"/>
          <w:szCs w:val="28"/>
        </w:rPr>
        <w:t>；</w:t>
      </w:r>
      <w:r w:rsidR="00BF514E" w:rsidRPr="004114E1">
        <w:rPr>
          <w:rFonts w:hint="eastAsia"/>
          <w:sz w:val="28"/>
          <w:szCs w:val="28"/>
        </w:rPr>
        <w:t>警用電話</w:t>
      </w:r>
      <w:r w:rsidR="00BF514E" w:rsidRPr="004114E1">
        <w:rPr>
          <w:rFonts w:hint="eastAsia"/>
          <w:sz w:val="28"/>
          <w:szCs w:val="28"/>
        </w:rPr>
        <w:t>：</w:t>
      </w:r>
      <w:r w:rsidR="00BF514E" w:rsidRPr="004114E1">
        <w:rPr>
          <w:rFonts w:hint="eastAsia"/>
          <w:sz w:val="28"/>
          <w:szCs w:val="28"/>
        </w:rPr>
        <w:t>3613</w:t>
      </w:r>
    </w:p>
    <w:p w:rsidR="00BF514E" w:rsidRPr="004114E1" w:rsidRDefault="004114E1" w:rsidP="00112F51">
      <w:pPr>
        <w:spacing w:line="54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514E" w:rsidRPr="004114E1">
        <w:rPr>
          <w:rFonts w:hint="eastAsia"/>
          <w:sz w:val="28"/>
          <w:szCs w:val="28"/>
        </w:rPr>
        <w:t>申訴專用傳真：</w:t>
      </w:r>
      <w:r w:rsidR="00BF514E" w:rsidRPr="004114E1">
        <w:rPr>
          <w:rFonts w:hint="eastAsia"/>
          <w:sz w:val="28"/>
          <w:szCs w:val="28"/>
        </w:rPr>
        <w:t>02-2</w:t>
      </w:r>
      <w:r w:rsidRPr="004114E1">
        <w:rPr>
          <w:rFonts w:hint="eastAsia"/>
          <w:sz w:val="28"/>
          <w:szCs w:val="28"/>
        </w:rPr>
        <w:t>6410709</w:t>
      </w:r>
    </w:p>
    <w:p w:rsidR="00BF514E" w:rsidRPr="004114E1" w:rsidRDefault="004114E1" w:rsidP="00112F51">
      <w:pPr>
        <w:spacing w:line="54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514E" w:rsidRPr="004114E1">
        <w:rPr>
          <w:rFonts w:hint="eastAsia"/>
          <w:sz w:val="28"/>
          <w:szCs w:val="28"/>
        </w:rPr>
        <w:t>申訴電子信箱：</w:t>
      </w:r>
      <w:r w:rsidRPr="004114E1">
        <w:rPr>
          <w:rFonts w:hint="eastAsia"/>
          <w:sz w:val="28"/>
          <w:szCs w:val="28"/>
        </w:rPr>
        <w:t>A37600@n</w:t>
      </w:r>
      <w:r w:rsidRPr="004114E1">
        <w:rPr>
          <w:sz w:val="28"/>
          <w:szCs w:val="28"/>
        </w:rPr>
        <w:t>tpd.gov.tw</w:t>
      </w:r>
    </w:p>
    <w:p w:rsidR="004114E1" w:rsidRPr="004114E1" w:rsidRDefault="004114E1" w:rsidP="00BF514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bookmarkStart w:id="0" w:name="_GoBack"/>
      <w:r>
        <w:rPr>
          <w:rFonts w:hint="eastAsia"/>
          <w:noProof/>
          <w:sz w:val="32"/>
          <w:szCs w:val="32"/>
        </w:rPr>
        <w:drawing>
          <wp:inline distT="0" distB="0" distL="0" distR="0">
            <wp:extent cx="3807460" cy="27717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ArtPi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14E1" w:rsidRPr="004114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4E"/>
    <w:rsid w:val="00112F51"/>
    <w:rsid w:val="002A0420"/>
    <w:rsid w:val="004114E1"/>
    <w:rsid w:val="007C57E5"/>
    <w:rsid w:val="00BF514E"/>
    <w:rsid w:val="00C318C8"/>
    <w:rsid w:val="00D4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18B0"/>
  <w15:chartTrackingRefBased/>
  <w15:docId w15:val="{2092BB92-5229-40FC-87AB-981C3842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4E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14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1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1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林品宏</dc:creator>
  <cp:keywords/>
  <dc:description/>
  <cp:lastModifiedBy>林品宏</cp:lastModifiedBy>
  <cp:revision>4</cp:revision>
  <cp:lastPrinted>2020-06-19T03:50:00Z</cp:lastPrinted>
  <dcterms:created xsi:type="dcterms:W3CDTF">2020-06-19T03:26:00Z</dcterms:created>
  <dcterms:modified xsi:type="dcterms:W3CDTF">2020-06-19T07:24:00Z</dcterms:modified>
</cp:coreProperties>
</file>